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D1" w:rsidRDefault="00FF3ED6">
      <w:pPr>
        <w:spacing w:line="240" w:lineRule="auto"/>
        <w:jc w:val="center"/>
      </w:pPr>
      <w:bookmarkStart w:id="0" w:name="_GoBack"/>
      <w:bookmarkEnd w:id="0"/>
      <w:r>
        <w:rPr>
          <w:rFonts w:ascii="Times New Roman" w:eastAsia="Times New Roman" w:hAnsi="Times New Roman"/>
          <w:color w:val="2ECC71"/>
          <w:sz w:val="52"/>
          <w:szCs w:val="52"/>
          <w:lang w:eastAsia="en-IE"/>
        </w:rPr>
        <w:t>Term of use update 2022</w:t>
      </w:r>
    </w:p>
    <w:p w:rsidR="00BE08D1" w:rsidRDefault="00FF3ED6">
      <w:pPr>
        <w:spacing w:line="240" w:lineRule="auto"/>
      </w:pPr>
      <w:r>
        <w:rPr>
          <w:rFonts w:eastAsia="Times New Roman" w:cs="Calibri"/>
          <w:color w:val="000000"/>
          <w:sz w:val="28"/>
          <w:szCs w:val="28"/>
          <w:lang w:eastAsia="en-IE"/>
        </w:rPr>
        <w:t>Bushy Park Tennis &amp; Padel Centre – Pay &amp;</w:t>
      </w:r>
      <w:r>
        <w:rPr>
          <w:rFonts w:eastAsia="Times New Roman" w:cs="Calibri"/>
          <w:color w:val="000000"/>
          <w:sz w:val="28"/>
          <w:szCs w:val="28"/>
          <w:lang w:eastAsia="en-IE"/>
        </w:rPr>
        <w:t xml:space="preserve"> Play and Terms and Conditions Welcome to Bushy Park, Dublin! You are part of the world’s fastest growing racquet sport’s inaugural club in Dublin, Ireland, based at the exciting, new Centre in Bushy Park, Terenure, Dublin. The terms below apply to playing</w:t>
      </w:r>
      <w:r>
        <w:rPr>
          <w:rFonts w:eastAsia="Times New Roman" w:cs="Calibri"/>
          <w:color w:val="000000"/>
          <w:sz w:val="28"/>
          <w:szCs w:val="28"/>
          <w:lang w:eastAsia="en-IE"/>
        </w:rPr>
        <w:t xml:space="preserve"> here.</w:t>
      </w:r>
    </w:p>
    <w:p w:rsidR="00BE08D1" w:rsidRDefault="00BE08D1">
      <w:pPr>
        <w:spacing w:line="240" w:lineRule="auto"/>
        <w:rPr>
          <w:rFonts w:ascii="Times New Roman" w:eastAsia="Times New Roman" w:hAnsi="Times New Roman"/>
          <w:sz w:val="24"/>
          <w:szCs w:val="24"/>
          <w:lang w:eastAsia="en-IE"/>
        </w:rPr>
      </w:pP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t>1. Playing at Bushy Park Tennis &amp; Padel Centre gives you access to play on the tennis, padel and basketball courts at Bushy Park, Terenure, Dublin during operating hours, provided that courts are available and you adhere to these terms.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2. Your an</w:t>
      </w:r>
      <w:r>
        <w:rPr>
          <w:rFonts w:eastAsia="Times New Roman" w:cs="Calibri"/>
          <w:color w:val="000000"/>
          <w:sz w:val="28"/>
          <w:szCs w:val="28"/>
          <w:lang w:eastAsia="en-IE"/>
        </w:rPr>
        <w:t xml:space="preserve">nual package is for an initial 12 months. We hope you stay on at the end of this period, and your annual pass automatically continues until you cancel on 1 month’s notice. After the initial 12 months, we will inform you a minimum 1-month in advance before </w:t>
      </w:r>
      <w:r>
        <w:rPr>
          <w:rFonts w:eastAsia="Times New Roman" w:cs="Calibri"/>
          <w:color w:val="000000"/>
          <w:sz w:val="28"/>
          <w:szCs w:val="28"/>
          <w:lang w:eastAsia="en-IE"/>
        </w:rPr>
        <w:t xml:space="preserve">the introduction of any price adjustment. You can also pay &amp; play on our courts. Please refer to our website for the price list. </w:t>
      </w: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t>All debs have to be paid before you apply for new annual pass.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3. For Annual passes: your pass commences on the date you sign</w:t>
      </w:r>
      <w:r>
        <w:rPr>
          <w:rFonts w:eastAsia="Times New Roman" w:cs="Calibri"/>
          <w:color w:val="000000"/>
          <w:sz w:val="28"/>
          <w:szCs w:val="28"/>
          <w:lang w:eastAsia="en-IE"/>
        </w:rPr>
        <w:t xml:space="preserve"> the Annual pass Form and pay the fee.</w:t>
      </w: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t>-3 games per week max according to availability.</w:t>
      </w: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t>-Lights fee are non-included</w:t>
      </w: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t>-Annual pass will be suspended if the 40 euro deposit is gone.</w:t>
      </w:r>
    </w:p>
    <w:p w:rsidR="00BE08D1" w:rsidRDefault="00FF3ED6">
      <w:pPr>
        <w:spacing w:line="240" w:lineRule="auto"/>
        <w:rPr>
          <w:rFonts w:eastAsia="Times New Roman" w:cs="Calibri"/>
          <w:color w:val="000000"/>
          <w:sz w:val="28"/>
          <w:szCs w:val="28"/>
          <w:lang w:eastAsia="en-IE"/>
        </w:rPr>
      </w:pPr>
      <w:r>
        <w:rPr>
          <w:rFonts w:eastAsia="Times New Roman" w:cs="Calibri"/>
          <w:color w:val="000000"/>
          <w:sz w:val="28"/>
          <w:szCs w:val="28"/>
          <w:lang w:eastAsia="en-IE"/>
        </w:rPr>
        <w:br/>
      </w:r>
      <w:r>
        <w:rPr>
          <w:rFonts w:eastAsia="Times New Roman" w:cs="Calibri"/>
          <w:color w:val="000000"/>
          <w:sz w:val="28"/>
          <w:szCs w:val="28"/>
          <w:lang w:eastAsia="en-IE"/>
        </w:rPr>
        <w:t>4. The 10 Hour Game pass and Lesson Cards are valid for up to six months. A</w:t>
      </w:r>
      <w:r>
        <w:rPr>
          <w:rFonts w:eastAsia="Times New Roman" w:cs="Calibri"/>
          <w:color w:val="000000"/>
          <w:sz w:val="28"/>
          <w:szCs w:val="28"/>
          <w:lang w:eastAsia="en-IE"/>
        </w:rPr>
        <w:t>fter six months from the date of purchase the card expires.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5. If you fail to turn up for a booking made, a standard charge may apply. Please make every effort to arrive at least 10 minutes before your booking time and advise Bushy Park Tennis &amp; Padel Cen</w:t>
      </w:r>
      <w:r>
        <w:rPr>
          <w:rFonts w:eastAsia="Times New Roman" w:cs="Calibri"/>
          <w:color w:val="000000"/>
          <w:sz w:val="28"/>
          <w:szCs w:val="28"/>
          <w:lang w:eastAsia="en-IE"/>
        </w:rPr>
        <w:t>tre if you are not attending a session, so other players can have fun on the courts.</w:t>
      </w:r>
    </w:p>
    <w:p w:rsidR="00BE08D1" w:rsidRDefault="00BE08D1">
      <w:pPr>
        <w:spacing w:line="240" w:lineRule="auto"/>
      </w:pPr>
    </w:p>
    <w:p w:rsidR="00BE08D1" w:rsidRDefault="00BE08D1">
      <w:pPr>
        <w:spacing w:line="240" w:lineRule="auto"/>
      </w:pPr>
    </w:p>
    <w:p w:rsidR="00BE08D1" w:rsidRDefault="00BE08D1">
      <w:pPr>
        <w:spacing w:line="240" w:lineRule="auto"/>
      </w:pPr>
    </w:p>
    <w:p w:rsidR="00BE08D1" w:rsidRDefault="00FF3ED6">
      <w:pPr>
        <w:spacing w:line="240" w:lineRule="auto"/>
      </w:pPr>
      <w:r>
        <w:rPr>
          <w:rFonts w:eastAsia="Times New Roman" w:cs="Calibri"/>
          <w:color w:val="F1C40F"/>
          <w:sz w:val="36"/>
          <w:szCs w:val="36"/>
          <w:lang w:eastAsia="en-IE"/>
        </w:rPr>
        <w:lastRenderedPageBreak/>
        <w:t>Cancellation Policy</w:t>
      </w:r>
    </w:p>
    <w:p w:rsidR="00BE08D1" w:rsidRDefault="00FF3ED6">
      <w:pPr>
        <w:spacing w:line="240" w:lineRule="auto"/>
      </w:pPr>
      <w:r>
        <w:rPr>
          <w:rFonts w:eastAsia="Times New Roman" w:cs="Calibri"/>
          <w:b/>
          <w:bCs/>
          <w:sz w:val="28"/>
          <w:szCs w:val="28"/>
          <w:lang w:eastAsia="en-IE"/>
        </w:rPr>
        <w:t xml:space="preserve">Reminder: </w:t>
      </w:r>
      <w:r>
        <w:rPr>
          <w:rFonts w:eastAsia="Times New Roman" w:cs="Calibri"/>
          <w:sz w:val="28"/>
          <w:szCs w:val="28"/>
          <w:lang w:eastAsia="en-IE"/>
        </w:rPr>
        <w:t xml:space="preserve">You can cancel a booking free of charge up to </w:t>
      </w:r>
      <w:r>
        <w:rPr>
          <w:rFonts w:eastAsia="Times New Roman" w:cs="Calibri"/>
          <w:sz w:val="28"/>
          <w:szCs w:val="28"/>
          <w:u w:val="single"/>
          <w:lang w:eastAsia="en-IE"/>
        </w:rPr>
        <w:t>24 hours</w:t>
      </w:r>
      <w:r>
        <w:rPr>
          <w:rFonts w:eastAsia="Times New Roman" w:cs="Calibri"/>
          <w:sz w:val="28"/>
          <w:szCs w:val="28"/>
          <w:lang w:eastAsia="en-IE"/>
        </w:rPr>
        <w:t xml:space="preserve"> before playing.</w:t>
      </w:r>
    </w:p>
    <w:p w:rsidR="00BE08D1" w:rsidRDefault="00FF3ED6">
      <w:pPr>
        <w:spacing w:line="240" w:lineRule="auto"/>
      </w:pPr>
      <w:r>
        <w:rPr>
          <w:rFonts w:eastAsia="Times New Roman" w:cs="Calibri"/>
          <w:sz w:val="28"/>
          <w:szCs w:val="28"/>
          <w:lang w:eastAsia="en-IE"/>
        </w:rPr>
        <w:t>Failure to honour a booking less than 24h will mean a standard char</w:t>
      </w:r>
      <w:r>
        <w:rPr>
          <w:rFonts w:eastAsia="Times New Roman" w:cs="Calibri"/>
          <w:sz w:val="28"/>
          <w:szCs w:val="28"/>
          <w:lang w:eastAsia="en-IE"/>
        </w:rPr>
        <w:t>ge of 50% of the full court fee.</w:t>
      </w:r>
      <w:r>
        <w:rPr>
          <w:rFonts w:eastAsia="Times New Roman" w:cs="Calibri"/>
          <w:lang w:eastAsia="en-IE"/>
        </w:rPr>
        <w:br/>
      </w:r>
      <w:r>
        <w:rPr>
          <w:rFonts w:eastAsia="Times New Roman" w:cs="Calibri"/>
          <w:b/>
          <w:bCs/>
          <w:i/>
          <w:iCs/>
          <w:sz w:val="28"/>
          <w:szCs w:val="28"/>
          <w:lang w:eastAsia="en-IE"/>
        </w:rPr>
        <w:t>If you don’t show up for your booking 100% of the court fee will be applied against your credit</w:t>
      </w:r>
    </w:p>
    <w:p w:rsidR="00BE08D1" w:rsidRDefault="00FF3ED6">
      <w:pPr>
        <w:spacing w:line="240" w:lineRule="auto"/>
        <w:rPr>
          <w:rFonts w:eastAsia="Times New Roman" w:cs="Calibri"/>
          <w:b/>
          <w:bCs/>
          <w:i/>
          <w:iCs/>
          <w:sz w:val="28"/>
          <w:szCs w:val="28"/>
          <w:lang w:eastAsia="en-IE"/>
        </w:rPr>
      </w:pPr>
      <w:r>
        <w:rPr>
          <w:rFonts w:eastAsia="Times New Roman" w:cs="Calibri"/>
          <w:b/>
          <w:bCs/>
          <w:i/>
          <w:iCs/>
          <w:sz w:val="28"/>
          <w:szCs w:val="28"/>
          <w:lang w:eastAsia="en-IE"/>
        </w:rPr>
        <w:t xml:space="preserve">Please go to your booking and click on it. If it is in less than 24 hours, it will let you cancel the reservation without </w:t>
      </w:r>
      <w:r>
        <w:rPr>
          <w:rFonts w:eastAsia="Times New Roman" w:cs="Calibri"/>
          <w:b/>
          <w:bCs/>
          <w:i/>
          <w:iCs/>
          <w:sz w:val="28"/>
          <w:szCs w:val="28"/>
          <w:lang w:eastAsia="en-IE"/>
        </w:rPr>
        <w:t>generating extra charges.</w:t>
      </w:r>
      <w:r>
        <w:rPr>
          <w:rFonts w:eastAsia="Times New Roman" w:cs="Calibri"/>
          <w:b/>
          <w:bCs/>
          <w:i/>
          <w:iCs/>
          <w:sz w:val="28"/>
          <w:szCs w:val="28"/>
          <w:lang w:eastAsia="en-IE"/>
        </w:rPr>
        <w:br/>
      </w:r>
      <w:r>
        <w:rPr>
          <w:rFonts w:eastAsia="Times New Roman" w:cs="Calibri"/>
          <w:b/>
          <w:bCs/>
          <w:i/>
          <w:iCs/>
          <w:sz w:val="28"/>
          <w:szCs w:val="28"/>
          <w:lang w:eastAsia="en-IE"/>
        </w:rPr>
        <w:t>If you are in less than 24 hours, you can alternatively send an email to info@bushytennispadel.ie or call the club</w:t>
      </w:r>
    </w:p>
    <w:p w:rsidR="00BE08D1" w:rsidRDefault="00FF3ED6">
      <w:pPr>
        <w:spacing w:line="240" w:lineRule="auto"/>
      </w:pPr>
      <w:r>
        <w:rPr>
          <w:rFonts w:eastAsia="Times New Roman" w:cs="Calibri"/>
          <w:b/>
          <w:bCs/>
          <w:i/>
          <w:iCs/>
          <w:sz w:val="28"/>
          <w:szCs w:val="28"/>
          <w:lang w:eastAsia="en-IE"/>
        </w:rPr>
        <w:t>Your account can be suspended if you cancel more than 3 times in a month</w:t>
      </w:r>
    </w:p>
    <w:p w:rsidR="00BE08D1" w:rsidRDefault="00FF3ED6">
      <w:pPr>
        <w:spacing w:line="240" w:lineRule="auto"/>
      </w:pPr>
      <w:r>
        <w:rPr>
          <w:rFonts w:ascii="Times New Roman" w:eastAsia="Times New Roman" w:hAnsi="Times New Roman"/>
          <w:sz w:val="24"/>
          <w:szCs w:val="24"/>
          <w:lang w:eastAsia="en-IE"/>
        </w:rPr>
        <w:br/>
      </w:r>
      <w:r>
        <w:rPr>
          <w:rFonts w:eastAsia="Times New Roman" w:cs="Calibri"/>
          <w:sz w:val="28"/>
          <w:szCs w:val="28"/>
          <w:lang w:eastAsia="en-IE"/>
        </w:rPr>
        <w:t>Please make every effort to arrive at lea</w:t>
      </w:r>
      <w:r>
        <w:rPr>
          <w:rFonts w:eastAsia="Times New Roman" w:cs="Calibri"/>
          <w:sz w:val="28"/>
          <w:szCs w:val="28"/>
          <w:lang w:eastAsia="en-IE"/>
        </w:rPr>
        <w:t>st 10 minutes before your booking time and advise Bushy Park Tennis &amp; Padel Club if you are not attending a session, so other players can enjoy the use of the courts.</w:t>
      </w:r>
    </w:p>
    <w:p w:rsidR="00BE08D1" w:rsidRDefault="00FF3ED6">
      <w:pPr>
        <w:spacing w:line="240" w:lineRule="auto"/>
      </w:pPr>
      <w:r>
        <w:rPr>
          <w:rFonts w:eastAsia="Times New Roman" w:cs="Calibri"/>
          <w:sz w:val="28"/>
          <w:szCs w:val="28"/>
          <w:lang w:eastAsia="en-IE"/>
        </w:rPr>
        <w:t>We also wish to remind players that they cannot use the courts for over 90 mins per day u</w:t>
      </w:r>
      <w:r>
        <w:rPr>
          <w:rFonts w:eastAsia="Times New Roman" w:cs="Calibri"/>
          <w:sz w:val="28"/>
          <w:szCs w:val="28"/>
          <w:lang w:eastAsia="en-IE"/>
        </w:rPr>
        <w:t>nless a special permission is granted by the Club.</w:t>
      </w:r>
    </w:p>
    <w:p w:rsidR="00BE08D1" w:rsidRDefault="00FF3ED6">
      <w:pPr>
        <w:spacing w:line="240" w:lineRule="auto"/>
      </w:pPr>
      <w:r>
        <w:rPr>
          <w:rFonts w:eastAsia="Times New Roman" w:cs="Calibri"/>
          <w:sz w:val="28"/>
          <w:szCs w:val="28"/>
          <w:lang w:eastAsia="en-IE"/>
        </w:rPr>
        <w:t xml:space="preserve">At </w:t>
      </w:r>
      <w:r>
        <w:rPr>
          <w:rFonts w:eastAsia="Times New Roman" w:cs="Calibri"/>
          <w:b/>
          <w:bCs/>
          <w:sz w:val="28"/>
          <w:szCs w:val="28"/>
          <w:lang w:eastAsia="en-IE"/>
        </w:rPr>
        <w:t>Peak times</w:t>
      </w:r>
      <w:r>
        <w:rPr>
          <w:rFonts w:eastAsia="Times New Roman" w:cs="Calibri"/>
          <w:sz w:val="28"/>
          <w:szCs w:val="28"/>
          <w:lang w:eastAsia="en-IE"/>
        </w:rPr>
        <w:t xml:space="preserve"> (6 pm to 10 pm in the evenings and all day on weekends) courts cannot be used for individual training sessions unless previously arranged with the head coaches.</w:t>
      </w:r>
    </w:p>
    <w:p w:rsidR="00BE08D1" w:rsidRDefault="00FF3ED6">
      <w:pPr>
        <w:spacing w:line="240" w:lineRule="auto"/>
      </w:pPr>
      <w:r>
        <w:rPr>
          <w:rFonts w:eastAsia="Times New Roman" w:cs="Calibri"/>
          <w:sz w:val="28"/>
          <w:szCs w:val="28"/>
          <w:shd w:val="clear" w:color="auto" w:fill="EEEEEE"/>
          <w:lang w:eastAsia="en-IE"/>
        </w:rPr>
        <w:t xml:space="preserve">The Club wishes to maximise </w:t>
      </w:r>
      <w:r>
        <w:rPr>
          <w:rFonts w:eastAsia="Times New Roman" w:cs="Calibri"/>
          <w:sz w:val="28"/>
          <w:szCs w:val="28"/>
          <w:shd w:val="clear" w:color="auto" w:fill="EEEEEE"/>
          <w:lang w:eastAsia="en-IE"/>
        </w:rPr>
        <w:t>the use of all courts in the Club. Not honouring bookings due to any circumstances without informing the Club does not help other players. We hope you can all understand this.</w:t>
      </w:r>
    </w:p>
    <w:p w:rsidR="00BE08D1" w:rsidRDefault="00BE08D1">
      <w:pPr>
        <w:spacing w:line="240" w:lineRule="auto"/>
        <w:rPr>
          <w:rFonts w:ascii="Times New Roman" w:eastAsia="Times New Roman" w:hAnsi="Times New Roman"/>
          <w:sz w:val="24"/>
          <w:szCs w:val="24"/>
          <w:lang w:eastAsia="en-IE"/>
        </w:rPr>
      </w:pPr>
    </w:p>
    <w:p w:rsidR="00BE08D1" w:rsidRDefault="00FF3ED6">
      <w:pPr>
        <w:numPr>
          <w:ilvl w:val="0"/>
          <w:numId w:val="1"/>
        </w:numPr>
        <w:tabs>
          <w:tab w:val="left" w:pos="720"/>
        </w:tabs>
        <w:spacing w:before="100" w:after="100" w:line="240" w:lineRule="auto"/>
        <w:ind w:left="1440"/>
      </w:pPr>
      <w:r>
        <w:rPr>
          <w:rFonts w:ascii="Arial" w:eastAsia="Times New Roman" w:hAnsi="Arial" w:cs="Arial"/>
          <w:b/>
          <w:bCs/>
          <w:i/>
          <w:iCs/>
          <w:sz w:val="27"/>
          <w:szCs w:val="27"/>
          <w:lang w:eastAsia="en-IE"/>
        </w:rPr>
        <w:t>Check in at the club desk</w:t>
      </w:r>
    </w:p>
    <w:p w:rsidR="00BE08D1" w:rsidRDefault="00FF3ED6">
      <w:pPr>
        <w:numPr>
          <w:ilvl w:val="1"/>
          <w:numId w:val="1"/>
        </w:numPr>
        <w:tabs>
          <w:tab w:val="left" w:pos="1440"/>
        </w:tabs>
        <w:spacing w:before="100" w:after="100" w:line="240" w:lineRule="auto"/>
        <w:ind w:left="2880"/>
      </w:pPr>
      <w:r>
        <w:rPr>
          <w:rFonts w:ascii="Arial" w:eastAsia="Times New Roman" w:hAnsi="Arial" w:cs="Arial"/>
          <w:b/>
          <w:bCs/>
          <w:i/>
          <w:iCs/>
          <w:sz w:val="27"/>
          <w:szCs w:val="27"/>
          <w:lang w:eastAsia="en-IE"/>
        </w:rPr>
        <w:t>Mandatory</w:t>
      </w:r>
    </w:p>
    <w:p w:rsidR="00BE08D1" w:rsidRDefault="00FF3ED6">
      <w:pPr>
        <w:numPr>
          <w:ilvl w:val="1"/>
          <w:numId w:val="1"/>
        </w:numPr>
        <w:tabs>
          <w:tab w:val="left" w:pos="1440"/>
        </w:tabs>
        <w:spacing w:before="100" w:after="100" w:line="240" w:lineRule="auto"/>
        <w:ind w:left="2880"/>
      </w:pPr>
      <w:r>
        <w:rPr>
          <w:rFonts w:ascii="Arial" w:eastAsia="Times New Roman" w:hAnsi="Arial" w:cs="Arial"/>
          <w:b/>
          <w:bCs/>
          <w:i/>
          <w:iCs/>
          <w:sz w:val="27"/>
          <w:szCs w:val="27"/>
          <w:lang w:eastAsia="en-IE"/>
        </w:rPr>
        <w:t>All players have to have to be registered o</w:t>
      </w:r>
      <w:r>
        <w:rPr>
          <w:rFonts w:ascii="Arial" w:eastAsia="Times New Roman" w:hAnsi="Arial" w:cs="Arial"/>
          <w:b/>
          <w:bCs/>
          <w:i/>
          <w:iCs/>
          <w:sz w:val="27"/>
          <w:szCs w:val="27"/>
          <w:lang w:eastAsia="en-IE"/>
        </w:rPr>
        <w:t>n the system</w:t>
      </w:r>
    </w:p>
    <w:p w:rsidR="00BE08D1" w:rsidRDefault="00FF3ED6">
      <w:pPr>
        <w:numPr>
          <w:ilvl w:val="1"/>
          <w:numId w:val="1"/>
        </w:numPr>
        <w:tabs>
          <w:tab w:val="left" w:pos="1440"/>
        </w:tabs>
        <w:spacing w:before="100" w:after="100" w:line="240" w:lineRule="auto"/>
        <w:ind w:left="2880"/>
      </w:pPr>
      <w:r>
        <w:rPr>
          <w:rFonts w:ascii="Arial" w:eastAsia="Times New Roman" w:hAnsi="Arial" w:cs="Arial"/>
          <w:b/>
          <w:bCs/>
          <w:i/>
          <w:iCs/>
          <w:sz w:val="27"/>
          <w:szCs w:val="27"/>
          <w:lang w:eastAsia="en-IE"/>
        </w:rPr>
        <w:t>All payments or debs have to be sorted prior to play</w:t>
      </w:r>
    </w:p>
    <w:p w:rsidR="00BE08D1" w:rsidRDefault="00FF3ED6">
      <w:pPr>
        <w:numPr>
          <w:ilvl w:val="1"/>
          <w:numId w:val="1"/>
        </w:numPr>
        <w:tabs>
          <w:tab w:val="left" w:pos="1440"/>
        </w:tabs>
        <w:spacing w:before="100" w:after="100" w:line="240" w:lineRule="auto"/>
        <w:ind w:left="2880"/>
      </w:pPr>
      <w:r>
        <w:rPr>
          <w:rFonts w:ascii="Arial" w:eastAsia="Times New Roman" w:hAnsi="Arial" w:cs="Arial"/>
          <w:b/>
          <w:bCs/>
          <w:i/>
          <w:iCs/>
          <w:sz w:val="27"/>
          <w:szCs w:val="27"/>
          <w:lang w:eastAsia="en-IE"/>
        </w:rPr>
        <w:t>All extra charged will be applied over the person who made the booking</w:t>
      </w:r>
    </w:p>
    <w:p w:rsidR="00BE08D1" w:rsidRDefault="00FF3ED6">
      <w:pPr>
        <w:numPr>
          <w:ilvl w:val="0"/>
          <w:numId w:val="1"/>
        </w:numPr>
        <w:tabs>
          <w:tab w:val="left" w:pos="720"/>
        </w:tabs>
        <w:spacing w:before="100" w:after="100" w:line="240" w:lineRule="auto"/>
        <w:ind w:left="1440"/>
      </w:pPr>
      <w:r>
        <w:rPr>
          <w:rFonts w:ascii="Arial" w:eastAsia="Times New Roman" w:hAnsi="Arial" w:cs="Arial"/>
          <w:b/>
          <w:bCs/>
          <w:i/>
          <w:iCs/>
          <w:sz w:val="27"/>
          <w:szCs w:val="27"/>
          <w:lang w:eastAsia="en-IE"/>
        </w:rPr>
        <w:t>Bookings can be made it 2 weeks in advance max</w:t>
      </w:r>
    </w:p>
    <w:p w:rsidR="00BE08D1" w:rsidRDefault="00FF3ED6">
      <w:pPr>
        <w:numPr>
          <w:ilvl w:val="0"/>
          <w:numId w:val="1"/>
        </w:numPr>
        <w:tabs>
          <w:tab w:val="left" w:pos="720"/>
        </w:tabs>
        <w:spacing w:before="100" w:after="100" w:line="240" w:lineRule="auto"/>
        <w:ind w:left="1440"/>
      </w:pPr>
      <w:r>
        <w:rPr>
          <w:rFonts w:ascii="Arial" w:eastAsia="Times New Roman" w:hAnsi="Arial" w:cs="Arial"/>
          <w:b/>
          <w:bCs/>
          <w:i/>
          <w:iCs/>
          <w:sz w:val="27"/>
          <w:szCs w:val="27"/>
          <w:lang w:eastAsia="en-IE"/>
        </w:rPr>
        <w:t>Bookings are non-transferable</w:t>
      </w:r>
    </w:p>
    <w:p w:rsidR="00BE08D1" w:rsidRDefault="00FF3ED6">
      <w:pPr>
        <w:numPr>
          <w:ilvl w:val="0"/>
          <w:numId w:val="1"/>
        </w:numPr>
        <w:tabs>
          <w:tab w:val="left" w:pos="720"/>
        </w:tabs>
        <w:spacing w:before="100" w:after="100" w:line="240" w:lineRule="auto"/>
        <w:ind w:left="1440"/>
      </w:pPr>
      <w:r>
        <w:rPr>
          <w:rFonts w:ascii="Arial" w:eastAsia="Times New Roman" w:hAnsi="Arial" w:cs="Arial"/>
          <w:b/>
          <w:bCs/>
          <w:i/>
          <w:iCs/>
          <w:sz w:val="27"/>
          <w:szCs w:val="27"/>
          <w:lang w:eastAsia="en-IE"/>
        </w:rPr>
        <w:lastRenderedPageBreak/>
        <w:t>The club has the right to change the court</w:t>
      </w:r>
      <w:r>
        <w:rPr>
          <w:rFonts w:ascii="Arial" w:eastAsia="Times New Roman" w:hAnsi="Arial" w:cs="Arial"/>
          <w:b/>
          <w:bCs/>
          <w:i/>
          <w:iCs/>
          <w:sz w:val="27"/>
          <w:szCs w:val="27"/>
          <w:lang w:eastAsia="en-IE"/>
        </w:rPr>
        <w:t xml:space="preserve"> you have booked </w:t>
      </w:r>
    </w:p>
    <w:p w:rsidR="00BE08D1" w:rsidRDefault="00FF3ED6">
      <w:pPr>
        <w:spacing w:line="240" w:lineRule="auto"/>
      </w:pPr>
      <w:r>
        <w:rPr>
          <w:rFonts w:ascii="Times New Roman" w:eastAsia="Times New Roman" w:hAnsi="Times New Roman"/>
          <w:sz w:val="24"/>
          <w:szCs w:val="24"/>
          <w:lang w:eastAsia="en-IE"/>
        </w:rPr>
        <w:br/>
      </w:r>
      <w:r>
        <w:rPr>
          <w:rFonts w:eastAsia="Times New Roman" w:cs="Calibri"/>
          <w:color w:val="000000"/>
          <w:sz w:val="28"/>
          <w:szCs w:val="28"/>
          <w:lang w:eastAsia="en-IE"/>
        </w:rPr>
        <w:t>6. Players must wear non-marking sports shoes (no matter how cool they look), and you may not be permitted to play without these.</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 xml:space="preserve">7. Unless agreed otherwise, sessions are for either 60 or 90 minutes (maximum allowed bookings 90 minutes </w:t>
      </w:r>
      <w:r>
        <w:rPr>
          <w:rFonts w:eastAsia="Times New Roman" w:cs="Calibri"/>
          <w:color w:val="000000"/>
          <w:sz w:val="28"/>
          <w:szCs w:val="28"/>
          <w:lang w:eastAsia="en-IE"/>
        </w:rPr>
        <w:t>per player per day). (3 bookings a week max) However, you may be able to extend your visit with the prior consent of Bushy Park Tennis &amp; Padel Centre. This will be charged at the usual rate</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8. Costumers must use all equipment and facilities in an appropri</w:t>
      </w:r>
      <w:r>
        <w:rPr>
          <w:rFonts w:eastAsia="Times New Roman" w:cs="Calibri"/>
          <w:color w:val="000000"/>
          <w:sz w:val="28"/>
          <w:szCs w:val="28"/>
          <w:lang w:eastAsia="en-IE"/>
        </w:rPr>
        <w:t>ate manner and with consideration to your own health and safety and that of others.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9. In order to keep costumers up to date with promotions and support services Bushy Park Tennis &amp; Padel Centre and its representatives may contact you. Your personal infor</w:t>
      </w:r>
      <w:r>
        <w:rPr>
          <w:rFonts w:eastAsia="Times New Roman" w:cs="Calibri"/>
          <w:color w:val="000000"/>
          <w:sz w:val="28"/>
          <w:szCs w:val="28"/>
          <w:lang w:eastAsia="en-IE"/>
        </w:rPr>
        <w:t>mation will not be shared with third parties without permission, other than to the extent necessary to provide your subscription services. Please inform us of changes to your personal details such as address, telephone number and email address so that comm</w:t>
      </w:r>
      <w:r>
        <w:rPr>
          <w:rFonts w:eastAsia="Times New Roman" w:cs="Calibri"/>
          <w:color w:val="000000"/>
          <w:sz w:val="28"/>
          <w:szCs w:val="28"/>
          <w:lang w:eastAsia="en-IE"/>
        </w:rPr>
        <w:t>unications can be made.</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10. We reserve the right to withdraw all or any part of our facilities for short periods of time to carry out routine maintenance and for exhibitions, tournaments, leagues and other events. If other circumstances occur that are bey</w:t>
      </w:r>
      <w:r>
        <w:rPr>
          <w:rFonts w:eastAsia="Times New Roman" w:cs="Calibri"/>
          <w:color w:val="000000"/>
          <w:sz w:val="28"/>
          <w:szCs w:val="28"/>
          <w:lang w:eastAsia="en-IE"/>
        </w:rPr>
        <w:t>ond the control of Bushy Park Tennis &amp; Padel Centre which require the closure of the whole facility for more than 1 week in any 6-month period, your credit will be extended by the period of closure. If such a closure persists for more than 28 consecutive d</w:t>
      </w:r>
      <w:r>
        <w:rPr>
          <w:rFonts w:eastAsia="Times New Roman" w:cs="Calibri"/>
          <w:color w:val="000000"/>
          <w:sz w:val="28"/>
          <w:szCs w:val="28"/>
          <w:lang w:eastAsia="en-IE"/>
        </w:rPr>
        <w:t>ays, you will be entitled to cancel your subscription and obtain a refund for the unexpired term. Passes can not be frozen.</w:t>
      </w:r>
    </w:p>
    <w:p w:rsidR="00BE08D1" w:rsidRDefault="00FF3ED6">
      <w:pPr>
        <w:spacing w:line="240" w:lineRule="auto"/>
      </w:pPr>
      <w:r>
        <w:rPr>
          <w:rFonts w:ascii="Times New Roman" w:eastAsia="Times New Roman" w:hAnsi="Times New Roman"/>
          <w:sz w:val="24"/>
          <w:szCs w:val="24"/>
          <w:lang w:eastAsia="en-IE"/>
        </w:rPr>
        <w:br/>
      </w:r>
      <w:r>
        <w:rPr>
          <w:rFonts w:eastAsia="Times New Roman" w:cs="Calibri"/>
          <w:color w:val="000000"/>
          <w:sz w:val="28"/>
          <w:szCs w:val="28"/>
          <w:lang w:eastAsia="en-IE"/>
        </w:rPr>
        <w:t xml:space="preserve">11. Play at the facilities may be suspended during inclement weather. Nonetheless, if you decide to play during inclement </w:t>
      </w:r>
      <w:r>
        <w:rPr>
          <w:rFonts w:eastAsia="Times New Roman" w:cs="Calibri"/>
          <w:color w:val="000000"/>
          <w:sz w:val="28"/>
          <w:szCs w:val="28"/>
          <w:lang w:eastAsia="en-IE"/>
        </w:rPr>
        <w:t>conditions, you do so at your own risk.</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 xml:space="preserve">12. We accept no liability for lost or stolen goods whilst on our premises unless as a direct result of our negligence. Use of the lockers and all contents in them are your responsibility and we will not accept any </w:t>
      </w:r>
      <w:r>
        <w:rPr>
          <w:rFonts w:eastAsia="Times New Roman" w:cs="Calibri"/>
          <w:color w:val="000000"/>
          <w:sz w:val="28"/>
          <w:szCs w:val="28"/>
          <w:lang w:eastAsia="en-IE"/>
        </w:rPr>
        <w:t>liability for loss or damage to them.</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 xml:space="preserve">13. It is the responsibility of the costumers to ensure they use the facilities </w:t>
      </w:r>
      <w:r>
        <w:rPr>
          <w:rFonts w:eastAsia="Times New Roman" w:cs="Calibri"/>
          <w:color w:val="000000"/>
          <w:sz w:val="28"/>
          <w:szCs w:val="28"/>
          <w:lang w:eastAsia="en-IE"/>
        </w:rPr>
        <w:lastRenderedPageBreak/>
        <w:t>provided under this agreement. Refunds will not be available for failure to use/play.</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14. We reserve the right to cancel or suspend a re</w:t>
      </w:r>
      <w:r>
        <w:rPr>
          <w:rFonts w:eastAsia="Times New Roman" w:cs="Calibri"/>
          <w:color w:val="000000"/>
          <w:sz w:val="28"/>
          <w:szCs w:val="28"/>
          <w:lang w:eastAsia="en-IE"/>
        </w:rPr>
        <w:t>servation, booking or Membership if these conditions are not adhered to. No refunds shall apply for any reason. The club has the right to move players from courts.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15. You:</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-acknowledge your understanding that tennis, padel and basketball may be physical</w:t>
      </w:r>
      <w:r>
        <w:rPr>
          <w:rFonts w:eastAsia="Times New Roman" w:cs="Calibri"/>
          <w:color w:val="000000"/>
          <w:sz w:val="28"/>
          <w:szCs w:val="28"/>
          <w:lang w:eastAsia="en-IE"/>
        </w:rPr>
        <w:t>ly strenuous and know of no medical reason why you should not participate;</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-acknowledge there are inherent risks involved with tennis, padel and basketball and the use of our facilities, and that we cannot provide you with any medical advice as to whether</w:t>
      </w:r>
      <w:r>
        <w:rPr>
          <w:rFonts w:eastAsia="Times New Roman" w:cs="Calibri"/>
          <w:color w:val="000000"/>
          <w:sz w:val="28"/>
          <w:szCs w:val="28"/>
          <w:lang w:eastAsia="en-IE"/>
        </w:rPr>
        <w:t xml:space="preserve"> it is appropriate for you;</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 xml:space="preserve">-release and indemnify Bushy Park Tennis &amp; Padel Centre, the Padel Federation of Ireland and their respective directors, officers, representatives and associates against any claims, liabilities, loss, property damage, personal </w:t>
      </w:r>
      <w:r>
        <w:rPr>
          <w:rFonts w:eastAsia="Times New Roman" w:cs="Calibri"/>
          <w:color w:val="000000"/>
          <w:sz w:val="28"/>
          <w:szCs w:val="28"/>
          <w:lang w:eastAsia="en-IE"/>
        </w:rPr>
        <w:t>injury, rights and causes of action of whatever kind or nature that may arise directly or indirectly as a result of your use of our facilities;</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-acknowledge that to the extent permitted by law our total liability to you (including for personal injury) for</w:t>
      </w:r>
      <w:r>
        <w:rPr>
          <w:rFonts w:eastAsia="Times New Roman" w:cs="Calibri"/>
          <w:color w:val="000000"/>
          <w:sz w:val="28"/>
          <w:szCs w:val="28"/>
          <w:lang w:eastAsia="en-IE"/>
        </w:rPr>
        <w:t xml:space="preserve"> any reason is limited to the amount of your annual pass fees; and grant Bushy Park Tennis &amp; Padel Centre and the Padel Federation of Ireland full and comprehensive rights to use photographs or other media of you to promote padel generally.</w:t>
      </w:r>
      <w:r>
        <w:rPr>
          <w:rFonts w:eastAsia="Times New Roman" w:cs="Calibri"/>
          <w:color w:val="000000"/>
          <w:sz w:val="28"/>
          <w:szCs w:val="28"/>
          <w:lang w:eastAsia="en-IE"/>
        </w:rPr>
        <w:br/>
      </w:r>
      <w:r>
        <w:rPr>
          <w:rFonts w:eastAsia="Times New Roman" w:cs="Calibri"/>
          <w:color w:val="000000"/>
          <w:sz w:val="28"/>
          <w:szCs w:val="28"/>
          <w:lang w:eastAsia="en-IE"/>
        </w:rPr>
        <w:br/>
      </w:r>
      <w:r>
        <w:rPr>
          <w:rFonts w:eastAsia="Times New Roman" w:cs="Calibri"/>
          <w:color w:val="000000"/>
          <w:sz w:val="28"/>
          <w:szCs w:val="28"/>
          <w:lang w:eastAsia="en-IE"/>
        </w:rPr>
        <w:t>16. We reserve</w:t>
      </w:r>
      <w:r>
        <w:rPr>
          <w:rFonts w:eastAsia="Times New Roman" w:cs="Calibri"/>
          <w:color w:val="000000"/>
          <w:sz w:val="28"/>
          <w:szCs w:val="28"/>
          <w:lang w:eastAsia="en-IE"/>
        </w:rPr>
        <w:t xml:space="preserve"> the right to adjust or amend these terms and conditions as necessary by notice, including by posting revised terms on our website.</w:t>
      </w:r>
    </w:p>
    <w:p w:rsidR="00BE08D1" w:rsidRDefault="00BE08D1"/>
    <w:sectPr w:rsidR="00BE08D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D6" w:rsidRDefault="00FF3ED6">
      <w:pPr>
        <w:spacing w:after="0" w:line="240" w:lineRule="auto"/>
      </w:pPr>
      <w:r>
        <w:separator/>
      </w:r>
    </w:p>
  </w:endnote>
  <w:endnote w:type="continuationSeparator" w:id="0">
    <w:p w:rsidR="00FF3ED6" w:rsidRDefault="00FF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D6" w:rsidRDefault="00FF3ED6">
      <w:pPr>
        <w:spacing w:after="0" w:line="240" w:lineRule="auto"/>
      </w:pPr>
      <w:r>
        <w:rPr>
          <w:color w:val="000000"/>
        </w:rPr>
        <w:separator/>
      </w:r>
    </w:p>
  </w:footnote>
  <w:footnote w:type="continuationSeparator" w:id="0">
    <w:p w:rsidR="00FF3ED6" w:rsidRDefault="00FF3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22B5F"/>
    <w:multiLevelType w:val="multilevel"/>
    <w:tmpl w:val="2482E5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E08D1"/>
    <w:rsid w:val="004A73FA"/>
    <w:rsid w:val="00BE08D1"/>
    <w:rsid w:val="00FF3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A8EDB-91D5-4E05-B0F2-A37E74D1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padel ireland</dc:creator>
  <dc:description/>
  <cp:lastModifiedBy>padel ireland</cp:lastModifiedBy>
  <cp:revision>2</cp:revision>
  <cp:lastPrinted>2021-04-29T13:16:00Z</cp:lastPrinted>
  <dcterms:created xsi:type="dcterms:W3CDTF">2021-12-10T20:51:00Z</dcterms:created>
  <dcterms:modified xsi:type="dcterms:W3CDTF">2021-12-10T20:51:00Z</dcterms:modified>
</cp:coreProperties>
</file>